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0E018C15" w:rsidR="00EA59B7" w:rsidRPr="00EA59B7" w:rsidRDefault="0019195B" w:rsidP="00EA59B7">
            <w:pPr>
              <w:rPr>
                <w:rFonts w:ascii="Calibri" w:eastAsia="Times New Roman" w:hAnsi="Calibri" w:cs="Calibri"/>
                <w:color w:val="000000"/>
                <w:sz w:val="21"/>
                <w:szCs w:val="21"/>
              </w:rPr>
            </w:pPr>
            <w:r>
              <w:rPr>
                <w:rFonts w:ascii="Calibri" w:eastAsia="Times New Roman" w:hAnsi="Calibri" w:cs="Calibri"/>
                <w:color w:val="000000"/>
                <w:sz w:val="21"/>
                <w:szCs w:val="21"/>
              </w:rPr>
              <w:t>Class Teacher</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5BF557D6" w:rsidR="00EA59B7" w:rsidRPr="00EA59B7" w:rsidRDefault="0019195B"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Grange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4D8CFB40" w:rsidR="00EA59B7" w:rsidRPr="00EA59B7" w:rsidRDefault="00BF7C6F"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Monday </w:t>
            </w:r>
            <w:r w:rsidR="0019195B">
              <w:rPr>
                <w:rFonts w:ascii="Calibri" w:eastAsia="Times New Roman" w:hAnsi="Calibri" w:cs="Calibri"/>
                <w:color w:val="000000"/>
                <w:sz w:val="21"/>
                <w:szCs w:val="21"/>
              </w:rPr>
              <w:t>7</w:t>
            </w:r>
            <w:r w:rsidR="0019195B" w:rsidRPr="0019195B">
              <w:rPr>
                <w:rFonts w:ascii="Calibri" w:eastAsia="Times New Roman" w:hAnsi="Calibri" w:cs="Calibri"/>
                <w:color w:val="000000"/>
                <w:sz w:val="21"/>
                <w:szCs w:val="21"/>
                <w:vertAlign w:val="superscript"/>
              </w:rPr>
              <w:t>th</w:t>
            </w:r>
            <w:r w:rsidR="0019195B">
              <w:rPr>
                <w:rFonts w:ascii="Calibri" w:eastAsia="Times New Roman" w:hAnsi="Calibri" w:cs="Calibri"/>
                <w:color w:val="000000"/>
                <w:sz w:val="21"/>
                <w:szCs w:val="21"/>
              </w:rPr>
              <w:t xml:space="preserve"> April 2025</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0E660DCE" w:rsidR="00EA59B7" w:rsidRPr="00EA59B7" w:rsidRDefault="00EA59B7" w:rsidP="00BF7C6F">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r w:rsidR="00BF7C6F">
              <w:rPr>
                <w:rFonts w:ascii="Calibri" w:eastAsia="Times New Roman" w:hAnsi="Calibri" w:cs="Calibri"/>
                <w:b/>
                <w:color w:val="000000"/>
                <w:sz w:val="21"/>
                <w:szCs w:val="21"/>
                <w:u w:val="single"/>
              </w:rPr>
              <w:t>Zieadh.</w:t>
            </w:r>
            <w:bookmarkStart w:id="0" w:name="_GoBack"/>
            <w:r w:rsidR="00BF7C6F">
              <w:rPr>
                <w:rFonts w:ascii="Calibri" w:eastAsia="Times New Roman" w:hAnsi="Calibri" w:cs="Calibri"/>
                <w:b/>
                <w:color w:val="000000"/>
                <w:sz w:val="21"/>
                <w:szCs w:val="21"/>
                <w:u w:val="single"/>
              </w:rPr>
              <w:t>pirveen@hortongrangeacademy.co.uk</w:t>
            </w:r>
            <w:bookmarkEnd w:id="0"/>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1"/>
      <w:headerReference w:type="default" r:id="rId12"/>
      <w:footerReference w:type="even" r:id="rId13"/>
      <w:footerReference w:type="default" r:id="rId14"/>
      <w:headerReference w:type="first" r:id="rId15"/>
      <w:footerReference w:type="first" r:id="rId16"/>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7FED945A"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BF7C6F">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BF7C6F">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195B"/>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8D0EDF"/>
    <w:rsid w:val="00915AE7"/>
    <w:rsid w:val="00976E97"/>
    <w:rsid w:val="009E4E54"/>
    <w:rsid w:val="009F5D45"/>
    <w:rsid w:val="00A23259"/>
    <w:rsid w:val="00AB6EAE"/>
    <w:rsid w:val="00AE4EAA"/>
    <w:rsid w:val="00B04795"/>
    <w:rsid w:val="00B6717C"/>
    <w:rsid w:val="00BB2CDE"/>
    <w:rsid w:val="00BC15D7"/>
    <w:rsid w:val="00BE293A"/>
    <w:rsid w:val="00BF7C6F"/>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news/disclosure-and-barring-service-filte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976E97"/>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7F877-248E-4DCF-BB21-27D18724208F}">
  <ds:schemaRef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61735795-7997-4307-ada9-48af3cf51e0c"/>
    <ds:schemaRef ds:uri="http://purl.org/dc/terms/"/>
    <ds:schemaRef ds:uri="http://schemas.microsoft.com/office/2006/metadata/properties"/>
    <ds:schemaRef ds:uri="http://schemas.microsoft.com/office/infopath/2007/PartnerControls"/>
    <ds:schemaRef ds:uri="bb2aa794-16ec-4161-9b5a-fe2123b757c1"/>
  </ds:schemaRefs>
</ds:datastoreItem>
</file>

<file path=customXml/itemProps2.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2025-03-14T12:39:00Z</dcterms:created>
  <dcterms:modified xsi:type="dcterms:W3CDTF">2025-03-14T12:39:00Z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